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10B" w:rsidRPr="00900265" w:rsidRDefault="00900265" w:rsidP="0090026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 класс Химия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8074"/>
      </w:tblGrid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Атом – сложная частица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Периодический закон и строение атома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Ионная химическая связь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Ковалентная химическая связь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Металлическая химическая связь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Водородная химическая связь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Полимеры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Газообразные вещества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Жидкие вещества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Твердые вещества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Дисперсные системы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Состав вещества. Смеси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Понятие о химической реакции. Реакции, идущие без изменения состава веществ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Классификация химических реакций, протекающих с изменением состава веществ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Скорость химической реакции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Обратимость химических реакций. Химическое равновесие и способы его смещения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Роль воды в химических реакциях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Гидролиз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00265">
              <w:rPr>
                <w:rFonts w:ascii="Times New Roman" w:hAnsi="Times New Roman"/>
                <w:sz w:val="28"/>
                <w:szCs w:val="28"/>
              </w:rPr>
              <w:t>Окислительно</w:t>
            </w:r>
            <w:proofErr w:type="spellEnd"/>
            <w:r w:rsidRPr="00900265">
              <w:rPr>
                <w:rFonts w:ascii="Times New Roman" w:hAnsi="Times New Roman"/>
                <w:sz w:val="28"/>
                <w:szCs w:val="28"/>
              </w:rPr>
              <w:t>-восстановительные реакции. Электролиз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Классификация веществ. Металлы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Неметаллы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Кислоты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Основания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Амфотерные органические и неорганические соединения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Соли</w:t>
            </w:r>
          </w:p>
        </w:tc>
      </w:tr>
      <w:tr w:rsidR="00900265" w:rsidRPr="00900265" w:rsidTr="00900265">
        <w:tc>
          <w:tcPr>
            <w:tcW w:w="1271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074" w:type="dxa"/>
          </w:tcPr>
          <w:p w:rsidR="00900265" w:rsidRPr="00900265" w:rsidRDefault="009002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0265">
              <w:rPr>
                <w:rFonts w:ascii="Times New Roman" w:hAnsi="Times New Roman"/>
                <w:sz w:val="28"/>
                <w:szCs w:val="28"/>
              </w:rPr>
              <w:t>Генетическая связь между классами органических и неорганических веществ</w:t>
            </w:r>
          </w:p>
        </w:tc>
      </w:tr>
    </w:tbl>
    <w:p w:rsidR="00900265" w:rsidRPr="00900265" w:rsidRDefault="00900265">
      <w:pPr>
        <w:rPr>
          <w:rFonts w:ascii="Times New Roman" w:hAnsi="Times New Roman" w:cs="Times New Roman"/>
          <w:sz w:val="28"/>
          <w:szCs w:val="28"/>
        </w:rPr>
      </w:pPr>
    </w:p>
    <w:sectPr w:rsidR="00900265" w:rsidRPr="00900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53FD8"/>
    <w:multiLevelType w:val="hybridMultilevel"/>
    <w:tmpl w:val="4FAA9CFA"/>
    <w:lvl w:ilvl="0" w:tplc="B5482A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31C"/>
    <w:rsid w:val="000E331C"/>
    <w:rsid w:val="00900265"/>
    <w:rsid w:val="00D4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61AB76-048C-478D-9620-67E79228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0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026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787</Characters>
  <Application>Microsoft Office Word</Application>
  <DocSecurity>0</DocSecurity>
  <Lines>6</Lines>
  <Paragraphs>1</Paragraphs>
  <ScaleCrop>false</ScaleCrop>
  <Company>diakov.net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2015-06-11T12:36:00Z</dcterms:created>
  <dcterms:modified xsi:type="dcterms:W3CDTF">2015-06-11T12:43:00Z</dcterms:modified>
</cp:coreProperties>
</file>